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6E" w:rsidRPr="003F5ABC" w:rsidRDefault="00555F6E" w:rsidP="004909E0">
      <w:pPr>
        <w:jc w:val="center"/>
        <w:rPr>
          <w:b/>
          <w:sz w:val="20"/>
          <w:szCs w:val="20"/>
        </w:rPr>
      </w:pPr>
      <w:r w:rsidRPr="003F5ABC">
        <w:rPr>
          <w:b/>
          <w:sz w:val="20"/>
          <w:szCs w:val="20"/>
        </w:rPr>
        <w:t>Important Dates in American Literature</w:t>
      </w:r>
    </w:p>
    <w:p w:rsidR="00555F6E" w:rsidRPr="003F5ABC" w:rsidRDefault="00555F6E" w:rsidP="004909E0">
      <w:pPr>
        <w:jc w:val="center"/>
        <w:rPr>
          <w:b/>
          <w:sz w:val="20"/>
          <w:szCs w:val="20"/>
        </w:rPr>
      </w:pPr>
    </w:p>
    <w:p w:rsidR="00555F6E" w:rsidRPr="003F5ABC" w:rsidRDefault="00555F6E" w:rsidP="004909E0">
      <w:pPr>
        <w:rPr>
          <w:sz w:val="20"/>
          <w:szCs w:val="20"/>
          <w:u w:val="single"/>
        </w:rPr>
      </w:pPr>
      <w:r w:rsidRPr="003F5ABC">
        <w:rPr>
          <w:b/>
          <w:sz w:val="20"/>
          <w:szCs w:val="20"/>
          <w:u w:val="single"/>
        </w:rPr>
        <w:t>Periods in American Literature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1607-1776  Colonial Period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1776-1820  Early National Period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1820-1865  Romantic Period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1865-1900  Realist Period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1900-1945  Modern Period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1945-Present  Contemporary Period</w:t>
      </w:r>
    </w:p>
    <w:p w:rsidR="00555F6E" w:rsidRPr="003F5ABC" w:rsidRDefault="00555F6E" w:rsidP="004909E0">
      <w:pPr>
        <w:rPr>
          <w:b/>
          <w:sz w:val="20"/>
          <w:szCs w:val="20"/>
          <w:u w:val="single"/>
        </w:rPr>
      </w:pPr>
      <w:r w:rsidRPr="003F5ABC">
        <w:rPr>
          <w:b/>
          <w:sz w:val="20"/>
          <w:szCs w:val="20"/>
          <w:u w:val="single"/>
        </w:rPr>
        <w:t>Other Notable Periods/Sub-Periods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1850-1855  American Renaissance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1880’s-1890’s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High Point</w:t>
          </w:r>
        </w:smartTag>
      </w:smartTag>
      <w:r w:rsidRPr="003F5ABC">
        <w:rPr>
          <w:sz w:val="20"/>
          <w:szCs w:val="20"/>
        </w:rPr>
        <w:t xml:space="preserve"> of Regionalism and Local Color Writing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1890’s  High Point of American Literary Naturalism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1920’s  Harlem Renaissance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1920’s  Beginning of Southern Renaissance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1960’s-1970’s  High Point of Post-Modernism</w:t>
      </w:r>
    </w:p>
    <w:p w:rsidR="00555F6E" w:rsidRPr="003F5ABC" w:rsidRDefault="00555F6E" w:rsidP="004909E0">
      <w:pPr>
        <w:rPr>
          <w:sz w:val="20"/>
          <w:szCs w:val="20"/>
        </w:rPr>
      </w:pPr>
    </w:p>
    <w:p w:rsidR="00555F6E" w:rsidRPr="003F5ABC" w:rsidRDefault="00555F6E" w:rsidP="004909E0">
      <w:pPr>
        <w:rPr>
          <w:b/>
          <w:sz w:val="20"/>
          <w:szCs w:val="20"/>
        </w:rPr>
      </w:pPr>
      <w:r w:rsidRPr="003F5ABC">
        <w:rPr>
          <w:b/>
          <w:sz w:val="20"/>
          <w:szCs w:val="20"/>
        </w:rPr>
        <w:t>Historical Dates (emphasis on pre-1900 dates)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1607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Jamestown</w:t>
          </w:r>
        </w:smartTag>
      </w:smartTag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1620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Plymouth</w:t>
          </w:r>
        </w:smartTag>
      </w:smartTag>
      <w:r w:rsidRPr="003F5ABC">
        <w:rPr>
          <w:sz w:val="20"/>
          <w:szCs w:val="20"/>
        </w:rPr>
        <w:t xml:space="preserve"> Colony/</w:t>
      </w:r>
      <w:r w:rsidRPr="003F5ABC">
        <w:rPr>
          <w:i/>
          <w:sz w:val="20"/>
          <w:szCs w:val="20"/>
        </w:rPr>
        <w:t>Mayflower</w:t>
      </w:r>
      <w:r w:rsidRPr="003F5ABC">
        <w:rPr>
          <w:sz w:val="20"/>
          <w:szCs w:val="20"/>
        </w:rPr>
        <w:t>/Bradford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1630  </w:t>
      </w:r>
      <w:smartTag w:uri="urn:schemas-microsoft-com:office:smarttags" w:element="PlaceName">
        <w:smartTag w:uri="urn:schemas-microsoft-com:office:smarttags" w:element="place">
          <w:r w:rsidRPr="003F5ABC">
            <w:rPr>
              <w:sz w:val="20"/>
              <w:szCs w:val="20"/>
            </w:rPr>
            <w:t>Mass</w:t>
          </w:r>
        </w:smartTag>
        <w:r w:rsidRPr="003F5ABC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F5ABC">
            <w:rPr>
              <w:sz w:val="20"/>
              <w:szCs w:val="20"/>
            </w:rPr>
            <w:t>Bay</w:t>
          </w:r>
        </w:smartTag>
      </w:smartTag>
      <w:r w:rsidRPr="003F5ABC">
        <w:rPr>
          <w:sz w:val="20"/>
          <w:szCs w:val="20"/>
        </w:rPr>
        <w:t xml:space="preserve"> Colony/Winthrop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1636  Harvard Founded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1640  Bay Psalm Book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1675-1676  King Philip’s War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1692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Salem</w:t>
          </w:r>
        </w:smartTag>
      </w:smartTag>
      <w:r w:rsidRPr="003F5ABC">
        <w:rPr>
          <w:sz w:val="20"/>
          <w:szCs w:val="20"/>
        </w:rPr>
        <w:t xml:space="preserve"> Witch Trials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1704  Boston Newsletter (first newspaper)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1765  Stamp Act (repealed 1766)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1770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Boston</w:t>
          </w:r>
        </w:smartTag>
      </w:smartTag>
      <w:r w:rsidRPr="003F5ABC">
        <w:rPr>
          <w:sz w:val="20"/>
          <w:szCs w:val="20"/>
        </w:rPr>
        <w:t xml:space="preserve"> Massacre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1773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Boston</w:t>
          </w:r>
        </w:smartTag>
      </w:smartTag>
      <w:r w:rsidRPr="003F5ABC">
        <w:rPr>
          <w:sz w:val="20"/>
          <w:szCs w:val="20"/>
        </w:rPr>
        <w:t xml:space="preserve"> Tea Party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1774  First Continental Congress (prompted by passage of “Intolerable Acts”)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1775  Start of Revolutionary War (Lexington/Concord)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1776  Declaration of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Independence</w:t>
          </w:r>
        </w:smartTag>
      </w:smartTag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1783  End of Revolutionary War (Treaty of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Paris</w:t>
          </w:r>
        </w:smartTag>
      </w:smartTag>
      <w:r w:rsidRPr="003F5ABC">
        <w:rPr>
          <w:sz w:val="20"/>
          <w:szCs w:val="20"/>
        </w:rPr>
        <w:t>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1803  </w:t>
      </w:r>
      <w:smartTag w:uri="urn:schemas-microsoft-com:office:smarttags" w:element="place">
        <w:r w:rsidRPr="003F5ABC">
          <w:rPr>
            <w:sz w:val="20"/>
            <w:szCs w:val="20"/>
          </w:rPr>
          <w:t>Louisiana Purchase</w:t>
        </w:r>
      </w:smartTag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1804  Lewis and Clark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1812-1815  War of 1812 (ends with Treaty of Ghent)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1820  </w:t>
      </w:r>
      <w:smartTag w:uri="urn:schemas-microsoft-com:office:smarttags" w:element="State">
        <w:smartTag w:uri="urn:schemas-microsoft-com:office:smarttags" w:element="place">
          <w:r w:rsidRPr="003F5ABC">
            <w:rPr>
              <w:sz w:val="20"/>
              <w:szCs w:val="20"/>
            </w:rPr>
            <w:t>Missouri</w:t>
          </w:r>
        </w:smartTag>
      </w:smartTag>
      <w:r w:rsidRPr="003F5ABC">
        <w:rPr>
          <w:sz w:val="20"/>
          <w:szCs w:val="20"/>
        </w:rPr>
        <w:t xml:space="preserve"> Compromise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1823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Monroe</w:t>
          </w:r>
        </w:smartTag>
      </w:smartTag>
      <w:r w:rsidRPr="003F5ABC">
        <w:rPr>
          <w:sz w:val="20"/>
          <w:szCs w:val="20"/>
        </w:rPr>
        <w:t xml:space="preserve"> Doctrine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1827  First Railroad Completed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1831  William Lloyd Garrison prints “The Liberator”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1841  Brook Farm founded by George Ripley in </w:t>
      </w:r>
      <w:smartTag w:uri="urn:schemas-microsoft-com:office:smarttags" w:element="place">
        <w:r w:rsidRPr="003F5ABC">
          <w:rPr>
            <w:sz w:val="20"/>
            <w:szCs w:val="20"/>
          </w:rPr>
          <w:t>West Roxbury</w:t>
        </w:r>
      </w:smartTag>
      <w:r w:rsidRPr="003F5ABC">
        <w:rPr>
          <w:sz w:val="20"/>
          <w:szCs w:val="20"/>
        </w:rPr>
        <w:t>, Mass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1844  Telegraph Line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1850’s  Underground Railroad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1856  Civil War in </w:t>
      </w:r>
      <w:smartTag w:uri="urn:schemas-microsoft-com:office:smarttags" w:element="State">
        <w:smartTag w:uri="urn:schemas-microsoft-com:office:smarttags" w:element="place">
          <w:r w:rsidRPr="003F5ABC">
            <w:rPr>
              <w:sz w:val="20"/>
              <w:szCs w:val="20"/>
            </w:rPr>
            <w:t>Kansas</w:t>
          </w:r>
        </w:smartTag>
      </w:smartTag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1857  Dred Scott Decision by Chief Justice Taney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1859  John Brown’s Raid on Harper’s Ferry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1861-1865  Civil War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1863  Emancipation Proclamation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1865  13</w:t>
      </w:r>
      <w:r w:rsidRPr="003F5ABC">
        <w:rPr>
          <w:sz w:val="20"/>
          <w:szCs w:val="20"/>
          <w:vertAlign w:val="superscript"/>
        </w:rPr>
        <w:t>th</w:t>
      </w:r>
      <w:r w:rsidRPr="003F5ABC">
        <w:rPr>
          <w:sz w:val="20"/>
          <w:szCs w:val="20"/>
        </w:rPr>
        <w:t xml:space="preserve"> Amendment Abolishing Slavery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1865-1877  Reconstruction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1869  Transcontinental Railroad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 xml:space="preserve">1876  </w:t>
      </w:r>
      <w:smartTag w:uri="urn:schemas-microsoft-com:office:smarttags" w:element="City">
        <w:smartTag w:uri="urn:schemas-microsoft-com:office:smarttags" w:element="place">
          <w:r w:rsidRPr="003F5ABC">
            <w:rPr>
              <w:sz w:val="20"/>
              <w:szCs w:val="20"/>
            </w:rPr>
            <w:t>Bell</w:t>
          </w:r>
        </w:smartTag>
      </w:smartTag>
      <w:r w:rsidRPr="003F5ABC">
        <w:rPr>
          <w:sz w:val="20"/>
          <w:szCs w:val="20"/>
        </w:rPr>
        <w:t xml:space="preserve"> Patents the Telephone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1877  Phonograph Invented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1890  Susan B. Anthony establishes the National American Woman Suffrage Association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1914-1919  World War I (U.S. enters in 1917; Treaty of Versailles in 1919)</w:t>
      </w:r>
    </w:p>
    <w:p w:rsidR="00555F6E" w:rsidRPr="003F5ABC" w:rsidRDefault="00555F6E" w:rsidP="004909E0">
      <w:pPr>
        <w:rPr>
          <w:sz w:val="20"/>
          <w:szCs w:val="20"/>
        </w:rPr>
      </w:pPr>
      <w:r w:rsidRPr="003F5ABC">
        <w:rPr>
          <w:sz w:val="20"/>
          <w:szCs w:val="20"/>
        </w:rPr>
        <w:t>1939-1945  World War II (U.S. enters in 1941)</w:t>
      </w:r>
    </w:p>
    <w:p w:rsidR="00555F6E" w:rsidRDefault="00555F6E" w:rsidP="004909E0">
      <w:pPr>
        <w:rPr>
          <w:b/>
          <w:sz w:val="20"/>
          <w:szCs w:val="20"/>
        </w:rPr>
      </w:pPr>
      <w:r w:rsidRPr="009C417A">
        <w:rPr>
          <w:b/>
          <w:sz w:val="20"/>
          <w:szCs w:val="20"/>
        </w:rPr>
        <w:t>Some Important Ante-Bellum Publication Dates</w:t>
      </w:r>
    </w:p>
    <w:p w:rsidR="00555F6E" w:rsidRDefault="00555F6E" w:rsidP="004909E0">
      <w:pPr>
        <w:rPr>
          <w:b/>
          <w:sz w:val="20"/>
          <w:szCs w:val="20"/>
        </w:rPr>
      </w:pP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1770  Brackenridge and Freneau, </w:t>
      </w:r>
      <w:r>
        <w:rPr>
          <w:i/>
          <w:sz w:val="20"/>
          <w:szCs w:val="20"/>
        </w:rPr>
        <w:t>Father Bombo’s Pilgrimage to Mecca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1798  Charles Brockton Brown, </w:t>
      </w:r>
      <w:r>
        <w:rPr>
          <w:i/>
          <w:sz w:val="20"/>
          <w:szCs w:val="20"/>
        </w:rPr>
        <w:t>Wieland</w:t>
      </w:r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1799  Charles Brockton Brown, </w:t>
      </w:r>
      <w:r>
        <w:rPr>
          <w:i/>
          <w:sz w:val="20"/>
          <w:szCs w:val="20"/>
        </w:rPr>
        <w:t>Edgar Huntly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1819-1820  </w:t>
      </w:r>
      <w:smartTag w:uri="urn:schemas-microsoft-com:office:smarttags" w:element="Stat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Irving</w:t>
          </w:r>
        </w:smartTag>
      </w:smartTag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The Sketch Book of Geoffrey Crayon</w:t>
      </w:r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1821  James Fennimore Cooper, </w:t>
      </w:r>
      <w:r>
        <w:rPr>
          <w:i/>
          <w:sz w:val="20"/>
          <w:szCs w:val="20"/>
        </w:rPr>
        <w:t>The Spy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1821  William Cullen Bryant, </w:t>
      </w:r>
      <w:r>
        <w:rPr>
          <w:i/>
          <w:sz w:val="20"/>
          <w:szCs w:val="20"/>
        </w:rPr>
        <w:t>Poems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1826  James Fennimore Cooper, </w:t>
      </w:r>
      <w:r>
        <w:rPr>
          <w:i/>
          <w:sz w:val="20"/>
          <w:szCs w:val="20"/>
        </w:rPr>
        <w:t>Last of the Mohicans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1828  Noah Webster’s, </w:t>
      </w:r>
      <w:r>
        <w:rPr>
          <w:i/>
          <w:sz w:val="20"/>
          <w:szCs w:val="20"/>
        </w:rPr>
        <w:t>An American Dictionary of the English Language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1836  Ralph Waldo Emerson, </w:t>
      </w:r>
      <w:r>
        <w:rPr>
          <w:i/>
          <w:sz w:val="20"/>
          <w:szCs w:val="20"/>
        </w:rPr>
        <w:t>Nature</w:t>
      </w:r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1838  Edgar Allan Poe, </w:t>
      </w:r>
      <w:r>
        <w:rPr>
          <w:i/>
          <w:sz w:val="20"/>
          <w:szCs w:val="20"/>
        </w:rPr>
        <w:t>The Narrative of Arthur Gordon Pym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1840  Edgar Allan Poe, </w:t>
      </w:r>
      <w:r>
        <w:rPr>
          <w:i/>
          <w:sz w:val="20"/>
          <w:szCs w:val="20"/>
        </w:rPr>
        <w:t>Tales of the Grotesque and Arabesque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1846  Herman Melville, </w:t>
      </w:r>
      <w:r>
        <w:rPr>
          <w:i/>
          <w:sz w:val="20"/>
          <w:szCs w:val="20"/>
        </w:rPr>
        <w:t>Typee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1850  Nathaniel Hawthorne, </w:t>
      </w:r>
      <w:r>
        <w:rPr>
          <w:i/>
          <w:sz w:val="20"/>
          <w:szCs w:val="20"/>
        </w:rPr>
        <w:t>The Scarlet Letter</w:t>
      </w:r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1851  Nathaniel Hawthorne, </w:t>
      </w:r>
      <w:r>
        <w:rPr>
          <w:i/>
          <w:sz w:val="20"/>
          <w:szCs w:val="20"/>
        </w:rPr>
        <w:t>The House of the Seven Gables</w:t>
      </w:r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1851  Herman Melville, </w:t>
      </w:r>
      <w:r>
        <w:rPr>
          <w:i/>
          <w:sz w:val="20"/>
          <w:szCs w:val="20"/>
        </w:rPr>
        <w:t>Moby Dick</w:t>
      </w:r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1852  Herman Melville,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0"/>
              <w:szCs w:val="20"/>
            </w:rPr>
            <w:t>Pierre</w:t>
          </w:r>
        </w:smartTag>
      </w:smartTag>
    </w:p>
    <w:p w:rsidR="00555F6E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1852  Harriet Beecher Stowe, </w:t>
      </w:r>
      <w:r>
        <w:rPr>
          <w:i/>
          <w:sz w:val="20"/>
          <w:szCs w:val="20"/>
        </w:rPr>
        <w:t>Uncle Tom’s Cabin</w:t>
      </w:r>
    </w:p>
    <w:p w:rsidR="00555F6E" w:rsidRDefault="00555F6E" w:rsidP="004909E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1854  Henry David Thoreau, </w:t>
      </w:r>
      <w:r>
        <w:rPr>
          <w:i/>
          <w:sz w:val="20"/>
          <w:szCs w:val="20"/>
        </w:rPr>
        <w:t xml:space="preserve">Walden </w:t>
      </w:r>
    </w:p>
    <w:p w:rsidR="00555F6E" w:rsidRPr="00F67FA6" w:rsidRDefault="00555F6E" w:rsidP="004909E0">
      <w:pPr>
        <w:rPr>
          <w:sz w:val="20"/>
          <w:szCs w:val="20"/>
        </w:rPr>
      </w:pPr>
      <w:r>
        <w:rPr>
          <w:sz w:val="20"/>
          <w:szCs w:val="20"/>
        </w:rPr>
        <w:t xml:space="preserve">1855  Walt Whitman, </w:t>
      </w:r>
      <w:r>
        <w:rPr>
          <w:i/>
          <w:sz w:val="20"/>
          <w:szCs w:val="20"/>
        </w:rPr>
        <w:t>Leaves of Grass</w:t>
      </w:r>
      <w:r>
        <w:rPr>
          <w:sz w:val="20"/>
          <w:szCs w:val="20"/>
        </w:rPr>
        <w:t>, First Edition</w:t>
      </w:r>
    </w:p>
    <w:p w:rsidR="00555F6E" w:rsidRPr="004909E0" w:rsidRDefault="00555F6E" w:rsidP="004909E0"/>
    <w:sectPr w:rsidR="00555F6E" w:rsidRPr="004909E0" w:rsidSect="0067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E0"/>
    <w:rsid w:val="0003173E"/>
    <w:rsid w:val="00243E41"/>
    <w:rsid w:val="002455C9"/>
    <w:rsid w:val="003F5ABC"/>
    <w:rsid w:val="00452C7A"/>
    <w:rsid w:val="004909E0"/>
    <w:rsid w:val="00555F6E"/>
    <w:rsid w:val="0067291F"/>
    <w:rsid w:val="008D7685"/>
    <w:rsid w:val="009C417A"/>
    <w:rsid w:val="00A044F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434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btylerbarton</dc:creator>
  <cp:keywords/>
  <dc:description/>
  <cp:lastModifiedBy>e201001228</cp:lastModifiedBy>
  <cp:revision>2</cp:revision>
  <dcterms:created xsi:type="dcterms:W3CDTF">2010-09-04T21:35:00Z</dcterms:created>
  <dcterms:modified xsi:type="dcterms:W3CDTF">2010-11-09T01:47:00Z</dcterms:modified>
</cp:coreProperties>
</file>