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6D1" w:rsidRPr="00F606D1" w:rsidRDefault="00F606D1" w:rsidP="00F606D1">
      <w:pPr>
        <w:widowControl/>
        <w:spacing w:line="480" w:lineRule="auto"/>
        <w:ind w:firstLine="720"/>
        <w:rPr>
          <w:rFonts w:ascii="Times New Roman" w:hAnsi="Times New Roman"/>
          <w:sz w:val="22"/>
          <w:szCs w:val="22"/>
        </w:rPr>
      </w:pPr>
      <w:r w:rsidRPr="00F606D1">
        <w:rPr>
          <w:rFonts w:ascii="Times New Roman" w:hAnsi="Times New Roman"/>
          <w:sz w:val="22"/>
          <w:szCs w:val="22"/>
        </w:rPr>
        <w:t xml:space="preserve">The village of Holcomb stands on the high wheat plains of western Kansas, a </w:t>
      </w:r>
    </w:p>
    <w:p w:rsidR="00F606D1" w:rsidRPr="00F606D1" w:rsidRDefault="00F606D1" w:rsidP="00F606D1">
      <w:pPr>
        <w:widowControl/>
        <w:spacing w:line="480" w:lineRule="auto"/>
        <w:rPr>
          <w:rFonts w:ascii="Times New Roman" w:hAnsi="Times New Roman"/>
          <w:sz w:val="22"/>
          <w:szCs w:val="22"/>
        </w:rPr>
      </w:pPr>
      <w:r w:rsidRPr="00F606D1">
        <w:rPr>
          <w:rFonts w:ascii="Times New Roman" w:hAnsi="Times New Roman"/>
          <w:sz w:val="22"/>
          <w:szCs w:val="22"/>
        </w:rPr>
        <w:t xml:space="preserve"> </w:t>
      </w:r>
      <w:proofErr w:type="gramStart"/>
      <w:r w:rsidRPr="00F606D1">
        <w:rPr>
          <w:rFonts w:ascii="Times New Roman" w:hAnsi="Times New Roman"/>
          <w:sz w:val="22"/>
          <w:szCs w:val="22"/>
        </w:rPr>
        <w:t>lonesome</w:t>
      </w:r>
      <w:proofErr w:type="gramEnd"/>
      <w:r w:rsidRPr="00F606D1">
        <w:rPr>
          <w:rFonts w:ascii="Times New Roman" w:hAnsi="Times New Roman"/>
          <w:sz w:val="22"/>
          <w:szCs w:val="22"/>
        </w:rPr>
        <w:t xml:space="preserve"> area that other Kansans call "out there." Some seventy miles east of the Colorado border, the countryside, with its hard blue skies and desert-clear air, has an atmosphere that is rather more Far Western than Middle West. The local accent is barbed with a prairie twang, </w:t>
      </w:r>
      <w:proofErr w:type="gramStart"/>
      <w:r w:rsidRPr="00F606D1">
        <w:rPr>
          <w:rFonts w:ascii="Times New Roman" w:hAnsi="Times New Roman"/>
          <w:sz w:val="22"/>
          <w:szCs w:val="22"/>
        </w:rPr>
        <w:t>a ranch</w:t>
      </w:r>
      <w:proofErr w:type="gramEnd"/>
      <w:r w:rsidRPr="00F606D1">
        <w:rPr>
          <w:rFonts w:ascii="Times New Roman" w:hAnsi="Times New Roman"/>
          <w:sz w:val="22"/>
          <w:szCs w:val="22"/>
        </w:rPr>
        <w:t xml:space="preserve">-hand </w:t>
      </w:r>
      <w:proofErr w:type="spellStart"/>
      <w:r w:rsidRPr="00F606D1">
        <w:rPr>
          <w:rFonts w:ascii="Times New Roman" w:hAnsi="Times New Roman"/>
          <w:sz w:val="22"/>
          <w:szCs w:val="22"/>
        </w:rPr>
        <w:t>nasalness</w:t>
      </w:r>
      <w:proofErr w:type="spellEnd"/>
      <w:r w:rsidRPr="00F606D1">
        <w:rPr>
          <w:rFonts w:ascii="Times New Roman" w:hAnsi="Times New Roman"/>
          <w:sz w:val="22"/>
          <w:szCs w:val="22"/>
        </w:rPr>
        <w:t xml:space="preserve">, and the men, many of them, wear narrow frontier trousers, Stetsons, and high-heeled boots with pointed toes. The land is flat, and the views are awesomely extensive; horses, herds of cattle, a white cluster of grain elevators </w:t>
      </w:r>
      <w:proofErr w:type="gramStart"/>
      <w:r w:rsidRPr="00F606D1">
        <w:rPr>
          <w:rFonts w:ascii="Times New Roman" w:hAnsi="Times New Roman"/>
          <w:sz w:val="22"/>
          <w:szCs w:val="22"/>
        </w:rPr>
        <w:t>rising</w:t>
      </w:r>
      <w:proofErr w:type="gramEnd"/>
      <w:r w:rsidRPr="00F606D1">
        <w:rPr>
          <w:rFonts w:ascii="Times New Roman" w:hAnsi="Times New Roman"/>
          <w:sz w:val="22"/>
          <w:szCs w:val="22"/>
        </w:rPr>
        <w:t xml:space="preserve"> as gracefully as Greek temples are visible long before a traveler reaches them. </w:t>
      </w:r>
      <w:r w:rsidRPr="00F606D1">
        <w:rPr>
          <w:rFonts w:ascii="Times New Roman" w:hAnsi="Times New Roman"/>
          <w:sz w:val="22"/>
          <w:szCs w:val="22"/>
        </w:rPr>
        <w:tab/>
        <w:t xml:space="preserve">                                                                                                 </w:t>
      </w:r>
      <w:r w:rsidRPr="00F606D1">
        <w:rPr>
          <w:rFonts w:ascii="Times New Roman" w:hAnsi="Times New Roman"/>
          <w:sz w:val="22"/>
          <w:szCs w:val="22"/>
        </w:rPr>
        <w:tab/>
      </w:r>
      <w:bookmarkStart w:id="0" w:name="_GoBack"/>
      <w:bookmarkEnd w:id="0"/>
      <w:r w:rsidRPr="00F606D1">
        <w:rPr>
          <w:rFonts w:ascii="Times New Roman" w:hAnsi="Times New Roman"/>
          <w:sz w:val="22"/>
          <w:szCs w:val="22"/>
        </w:rPr>
        <w:t>Holcomb, too, can be seen from great distances. Not that there is much to see- simply an aimless congregation of buildings divided in the center by the main-line tracks of the Santa Fe Railroad, a haphazard hamlet bounded on the south by a brown stretch of the Arkansas (pronounced "</w:t>
      </w:r>
      <w:proofErr w:type="spellStart"/>
      <w:r w:rsidRPr="00F606D1">
        <w:rPr>
          <w:rFonts w:ascii="Times New Roman" w:hAnsi="Times New Roman"/>
          <w:sz w:val="22"/>
          <w:szCs w:val="22"/>
        </w:rPr>
        <w:t>Ar-kan-sas</w:t>
      </w:r>
      <w:proofErr w:type="spellEnd"/>
      <w:r w:rsidRPr="00F606D1">
        <w:rPr>
          <w:rFonts w:ascii="Times New Roman" w:hAnsi="Times New Roman"/>
          <w:sz w:val="22"/>
          <w:szCs w:val="22"/>
        </w:rPr>
        <w:t xml:space="preserve">") River, on the north by a highway, Route 50, and on the east and west by prairie lands and wheat fields. After rain, or when snowfalls thaw, the streets, unnamed, </w:t>
      </w:r>
      <w:proofErr w:type="spellStart"/>
      <w:r w:rsidRPr="00F606D1">
        <w:rPr>
          <w:rFonts w:ascii="Times New Roman" w:hAnsi="Times New Roman"/>
          <w:sz w:val="22"/>
          <w:szCs w:val="22"/>
        </w:rPr>
        <w:t>unshaded</w:t>
      </w:r>
      <w:proofErr w:type="spellEnd"/>
      <w:r w:rsidRPr="00F606D1">
        <w:rPr>
          <w:rFonts w:ascii="Times New Roman" w:hAnsi="Times New Roman"/>
          <w:sz w:val="22"/>
          <w:szCs w:val="22"/>
        </w:rPr>
        <w:t xml:space="preserve">, unpaved, turn from the thickest dust into the direst mud. At one end of the town stands a stark old stucco structure, the roof of which supports an electric sign-Dance-but the dancing has ceased and the advertisement has been dark for several years. Nearby is another building with an irrelevant sign, this one in flaking gold on a dirty window-HOLCOMB </w:t>
      </w:r>
      <w:proofErr w:type="gramStart"/>
      <w:r w:rsidRPr="00F606D1">
        <w:rPr>
          <w:rFonts w:ascii="Times New Roman" w:hAnsi="Times New Roman"/>
          <w:sz w:val="22"/>
          <w:szCs w:val="22"/>
        </w:rPr>
        <w:t>BANK.</w:t>
      </w:r>
      <w:proofErr w:type="gramEnd"/>
      <w:r w:rsidRPr="00F606D1">
        <w:rPr>
          <w:rFonts w:ascii="Times New Roman" w:hAnsi="Times New Roman"/>
          <w:sz w:val="22"/>
          <w:szCs w:val="22"/>
        </w:rPr>
        <w:t xml:space="preserve"> The bank closed in 1933, and it is one of the town's two "apartment houses," the second being a ramshackle mansion known, because a good part of the local school's faculty lives there, as the </w:t>
      </w:r>
      <w:proofErr w:type="spellStart"/>
      <w:r w:rsidRPr="00F606D1">
        <w:rPr>
          <w:rFonts w:ascii="Times New Roman" w:hAnsi="Times New Roman"/>
          <w:sz w:val="22"/>
          <w:szCs w:val="22"/>
        </w:rPr>
        <w:t>Teacherage</w:t>
      </w:r>
      <w:proofErr w:type="spellEnd"/>
      <w:r w:rsidRPr="00F606D1">
        <w:rPr>
          <w:rFonts w:ascii="Times New Roman" w:hAnsi="Times New Roman"/>
          <w:sz w:val="22"/>
          <w:szCs w:val="22"/>
        </w:rPr>
        <w:t xml:space="preserve">. But the majority of Holcomb's homes are one-story frame affairs, with front porches.      </w:t>
      </w:r>
    </w:p>
    <w:p w:rsidR="00F606D1" w:rsidRPr="00F606D1" w:rsidRDefault="00F606D1" w:rsidP="00F606D1">
      <w:pPr>
        <w:widowControl/>
        <w:spacing w:line="480" w:lineRule="auto"/>
        <w:ind w:firstLine="720"/>
        <w:rPr>
          <w:rFonts w:ascii="Times New Roman" w:hAnsi="Times New Roman"/>
          <w:sz w:val="22"/>
          <w:szCs w:val="22"/>
        </w:rPr>
      </w:pPr>
      <w:r w:rsidRPr="00F606D1">
        <w:rPr>
          <w:rFonts w:ascii="Times New Roman" w:hAnsi="Times New Roman"/>
          <w:sz w:val="22"/>
          <w:szCs w:val="22"/>
        </w:rPr>
        <w:t xml:space="preserve">Down by the depot, the postmistress, a gaunt woman who wears a rawhide jacket and denims and cowboy boots, presides over a falling-apart post office. The depot, itself, with its peeling </w:t>
      </w:r>
      <w:proofErr w:type="spellStart"/>
      <w:r w:rsidRPr="00F606D1">
        <w:rPr>
          <w:rFonts w:ascii="Times New Roman" w:hAnsi="Times New Roman"/>
          <w:sz w:val="22"/>
          <w:szCs w:val="22"/>
        </w:rPr>
        <w:t>sulphur</w:t>
      </w:r>
      <w:proofErr w:type="spellEnd"/>
      <w:r w:rsidRPr="00F606D1">
        <w:rPr>
          <w:rFonts w:ascii="Times New Roman" w:hAnsi="Times New Roman"/>
          <w:sz w:val="22"/>
          <w:szCs w:val="22"/>
        </w:rPr>
        <w:t xml:space="preserve">-colored paint, is equally melancholy; the Chief, the Super Chief, the El Capitan go by every day, but these celebrated expresses never pause there. No passenger trains do-only an occasional freight. Up on the highway, there are two filling stations, one of which doubles as a meagerly supplied grocery store, while the other does extra duty as a cafe-Hartman's Cafe, where </w:t>
      </w:r>
      <w:r w:rsidRPr="00F606D1">
        <w:rPr>
          <w:rFonts w:ascii="Times New Roman" w:hAnsi="Times New Roman"/>
          <w:sz w:val="22"/>
          <w:szCs w:val="22"/>
        </w:rPr>
        <w:lastRenderedPageBreak/>
        <w:t xml:space="preserve">Mrs. Hartman, the proprietress, dispenses sandwiches, coffee, soft drinks, and 3.2 beer. (Holcomb, like all the rest of Kansas, is "dry.") </w:t>
      </w:r>
    </w:p>
    <w:p w:rsidR="00F606D1" w:rsidRPr="00F606D1" w:rsidRDefault="00F606D1" w:rsidP="00F606D1">
      <w:pPr>
        <w:widowControl/>
        <w:spacing w:before="14" w:line="480" w:lineRule="auto"/>
        <w:rPr>
          <w:rFonts w:ascii="Times New Roman" w:hAnsi="Times New Roman"/>
          <w:sz w:val="22"/>
          <w:szCs w:val="22"/>
        </w:rPr>
      </w:pPr>
      <w:r w:rsidRPr="00F606D1">
        <w:rPr>
          <w:rFonts w:ascii="Times New Roman" w:hAnsi="Times New Roman"/>
          <w:sz w:val="22"/>
          <w:szCs w:val="22"/>
        </w:rPr>
        <w:tab/>
        <w:t xml:space="preserve">And that, really, is all. Unless you include, as one must, the Holcomb School, a good-looking establishment, which reveals a circumstance that the appearance of the community otherwise camouflages: that the parents who send their children to this modern and ably staffed "consolidated" school-the grades go from kindergarten through senior high, and a fleet of buses transport the students, of which there are usually around three hundred and sixty, from as far as sixteen miles away-are, in general, a prosperous </w:t>
      </w:r>
      <w:proofErr w:type="gramStart"/>
      <w:r w:rsidRPr="00F606D1">
        <w:rPr>
          <w:rFonts w:ascii="Times New Roman" w:hAnsi="Times New Roman"/>
          <w:sz w:val="22"/>
          <w:szCs w:val="22"/>
        </w:rPr>
        <w:t>people.</w:t>
      </w:r>
      <w:proofErr w:type="gramEnd"/>
      <w:r w:rsidRPr="00F606D1">
        <w:rPr>
          <w:rFonts w:ascii="Times New Roman" w:hAnsi="Times New Roman"/>
          <w:sz w:val="22"/>
          <w:szCs w:val="22"/>
        </w:rPr>
        <w:t xml:space="preserve"> . . . The farm ranchers in Finney County, of which Holcomb is a part, have done well; money has been made not from farming alone but also from the exploitation of plentiful natural-gas resources, and its acquisition is reflected in the new school, the comfortable interiors of the farmhouses, the steep and swollen grain elevators. </w:t>
      </w:r>
    </w:p>
    <w:p w:rsidR="00F606D1" w:rsidRPr="00F606D1" w:rsidRDefault="00F606D1" w:rsidP="00F606D1">
      <w:pPr>
        <w:widowControl/>
        <w:spacing w:line="480" w:lineRule="auto"/>
        <w:rPr>
          <w:rFonts w:ascii="Times New Roman" w:hAnsi="Times New Roman"/>
          <w:sz w:val="22"/>
          <w:szCs w:val="22"/>
        </w:rPr>
      </w:pPr>
      <w:r w:rsidRPr="00F606D1">
        <w:rPr>
          <w:rFonts w:ascii="Times New Roman" w:hAnsi="Times New Roman"/>
          <w:sz w:val="22"/>
          <w:szCs w:val="22"/>
        </w:rPr>
        <w:tab/>
        <w:t xml:space="preserve">Until one morning in mid-November of 1959, few Americans-in fact, few Kansans-had ever heard of Holcomb. Like the waters of the river, like the motorists on the highway, and like the yellow trains streaking down the Santa Fe tracks, drama in the shape of exceptional happenings, had never stopped there. The inhabitants of the village, numbering two hundred and seventy, were satisfied that this should be so, quite content to exist inside ordinary </w:t>
      </w:r>
      <w:proofErr w:type="gramStart"/>
      <w:r w:rsidRPr="00F606D1">
        <w:rPr>
          <w:rFonts w:ascii="Times New Roman" w:hAnsi="Times New Roman"/>
          <w:sz w:val="22"/>
          <w:szCs w:val="22"/>
        </w:rPr>
        <w:t>life.</w:t>
      </w:r>
      <w:proofErr w:type="gramEnd"/>
      <w:r w:rsidRPr="00F606D1">
        <w:rPr>
          <w:rFonts w:ascii="Times New Roman" w:hAnsi="Times New Roman"/>
          <w:sz w:val="22"/>
          <w:szCs w:val="22"/>
        </w:rPr>
        <w:t xml:space="preserve"> . . </w:t>
      </w:r>
    </w:p>
    <w:p w:rsidR="005B5965" w:rsidRDefault="005B5965"/>
    <w:sectPr w:rsidR="005B5965" w:rsidSect="005B59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6D1"/>
    <w:rsid w:val="0040503B"/>
    <w:rsid w:val="005B5965"/>
    <w:rsid w:val="00F60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5A8F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6D1"/>
    <w:pPr>
      <w:widowControl w:val="0"/>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F606D1"/>
    <w:rPr>
      <w:sz w:val="16"/>
      <w:szCs w:val="16"/>
    </w:rPr>
  </w:style>
  <w:style w:type="paragraph" w:styleId="CommentText">
    <w:name w:val="annotation text"/>
    <w:basedOn w:val="Normal"/>
    <w:link w:val="CommentTextChar"/>
    <w:semiHidden/>
    <w:rsid w:val="00F606D1"/>
  </w:style>
  <w:style w:type="character" w:customStyle="1" w:styleId="CommentTextChar">
    <w:name w:val="Comment Text Char"/>
    <w:basedOn w:val="DefaultParagraphFont"/>
    <w:link w:val="CommentText"/>
    <w:semiHidden/>
    <w:rsid w:val="00F606D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606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06D1"/>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6D1"/>
    <w:pPr>
      <w:widowControl w:val="0"/>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F606D1"/>
    <w:rPr>
      <w:sz w:val="16"/>
      <w:szCs w:val="16"/>
    </w:rPr>
  </w:style>
  <w:style w:type="paragraph" w:styleId="CommentText">
    <w:name w:val="annotation text"/>
    <w:basedOn w:val="Normal"/>
    <w:link w:val="CommentTextChar"/>
    <w:semiHidden/>
    <w:rsid w:val="00F606D1"/>
  </w:style>
  <w:style w:type="character" w:customStyle="1" w:styleId="CommentTextChar">
    <w:name w:val="Comment Text Char"/>
    <w:basedOn w:val="DefaultParagraphFont"/>
    <w:link w:val="CommentText"/>
    <w:semiHidden/>
    <w:rsid w:val="00F606D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606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06D1"/>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3353</Characters>
  <Application>Microsoft Macintosh Word</Application>
  <DocSecurity>0</DocSecurity>
  <Lines>27</Lines>
  <Paragraphs>7</Paragraphs>
  <ScaleCrop>false</ScaleCrop>
  <Company>Buford High School</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Barton</dc:creator>
  <cp:keywords/>
  <dc:description/>
  <cp:lastModifiedBy>Brandon Barton</cp:lastModifiedBy>
  <cp:revision>1</cp:revision>
  <dcterms:created xsi:type="dcterms:W3CDTF">2017-03-28T11:32:00Z</dcterms:created>
  <dcterms:modified xsi:type="dcterms:W3CDTF">2017-03-28T12:26:00Z</dcterms:modified>
</cp:coreProperties>
</file>